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367" w:rsidRDefault="00BA4556" w:rsidP="00A92367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2959100" cy="23623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mplate_b337_phpm6scV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556">
        <w:t xml:space="preserve"> </w:t>
      </w:r>
    </w:p>
    <w:p w:rsidR="00A92367" w:rsidRDefault="00A92367" w:rsidP="00A92367">
      <w:pPr>
        <w:pStyle w:val="Default"/>
        <w:rPr>
          <w:rFonts w:ascii="Comic Sans MS" w:hAnsi="Comic Sans MS"/>
        </w:rPr>
      </w:pPr>
      <w:r>
        <w:t xml:space="preserve"> </w:t>
      </w:r>
      <w:r w:rsidR="00F56A51" w:rsidRPr="00F56A51">
        <w:rPr>
          <w:rFonts w:ascii="Comic Sans MS" w:hAnsi="Comic Sans MS"/>
          <w:b/>
        </w:rPr>
        <w:t>Сенсорное развитие ребенка</w:t>
      </w:r>
      <w:r w:rsidR="00F56A51" w:rsidRPr="00F56A51">
        <w:rPr>
          <w:rFonts w:ascii="Comic Sans MS" w:hAnsi="Comic Sans MS"/>
        </w:rPr>
        <w:t xml:space="preserve"> – это развитие его восприятия и формирование представлений о внешних свойствах предметов</w:t>
      </w:r>
      <w:r w:rsidR="00F56A51">
        <w:rPr>
          <w:rFonts w:ascii="Comic Sans MS" w:hAnsi="Comic Sans MS"/>
        </w:rPr>
        <w:t>.</w:t>
      </w:r>
    </w:p>
    <w:p w:rsidR="00F56A51" w:rsidRDefault="00F56A51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Сенсорное воспитание является базой для успешного интеллектуального развития ребенка, готовит его к будущему усвоению навыков учебной деятельности.</w:t>
      </w:r>
    </w:p>
    <w:p w:rsidR="00F56A51" w:rsidRDefault="00F56A51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Кроме того, оно способствует развитию внимания, зрительной, моторной, образной, слуховой и других видов памяти. Сложно представить полноценную жизнь без освоения сенсорных эталонов, таких как:</w:t>
      </w:r>
    </w:p>
    <w:p w:rsidR="00F56A51" w:rsidRDefault="00F56A51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- форма (геометрические фигуры);</w:t>
      </w:r>
    </w:p>
    <w:p w:rsidR="00F56A51" w:rsidRDefault="00F56A51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- цвет (основные цвета спектра);</w:t>
      </w:r>
    </w:p>
    <w:p w:rsidR="00F56A51" w:rsidRDefault="00F56A51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- меры величины;</w:t>
      </w:r>
    </w:p>
    <w:p w:rsidR="00F56A51" w:rsidRDefault="00F56A51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- вкусы (горький, кислый, сладкий, соленый);</w:t>
      </w:r>
    </w:p>
    <w:p w:rsidR="00F56A51" w:rsidRDefault="00755C15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- звуки и ноты, воспринимаемые на слух;</w:t>
      </w:r>
    </w:p>
    <w:p w:rsidR="00755C15" w:rsidRDefault="00755C15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- запахи, воспринимаемые посредством обоняния.</w:t>
      </w:r>
    </w:p>
    <w:p w:rsidR="00755C15" w:rsidRDefault="00755C15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Немаловажную роль играют и тактильные ощущения. Благодаря им, ребенок может отличать гладкую поверхность от шершавой, теплый предмет от холодного и т.д.</w:t>
      </w:r>
    </w:p>
    <w:p w:rsidR="00B409AE" w:rsidRDefault="00B409AE" w:rsidP="00A92367">
      <w:pPr>
        <w:pStyle w:val="Default"/>
        <w:rPr>
          <w:rFonts w:ascii="Comic Sans MS" w:hAnsi="Comic Sans MS"/>
        </w:rPr>
      </w:pPr>
    </w:p>
    <w:p w:rsidR="00A92367" w:rsidRDefault="00755C15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Т</w:t>
      </w:r>
      <w:r w:rsidRPr="00755C15">
        <w:rPr>
          <w:rFonts w:ascii="Comic Sans MS" w:hAnsi="Comic Sans MS"/>
        </w:rPr>
        <w:t xml:space="preserve">актильные игры учат детей чувствовать </w:t>
      </w:r>
      <w:r>
        <w:rPr>
          <w:rFonts w:ascii="Comic Sans MS" w:hAnsi="Comic Sans MS"/>
        </w:rPr>
        <w:t>тело, ориентироваться в его схеме, положительно сказываются на эмоциональном состоянии</w:t>
      </w:r>
      <w:r w:rsidRPr="00755C15">
        <w:rPr>
          <w:rFonts w:ascii="Comic Sans MS" w:hAnsi="Comic Sans MS"/>
        </w:rPr>
        <w:t>; учат концентр</w:t>
      </w:r>
      <w:r>
        <w:rPr>
          <w:rFonts w:ascii="Comic Sans MS" w:hAnsi="Comic Sans MS"/>
        </w:rPr>
        <w:t>ировать внимание на объекте взаимодействия</w:t>
      </w:r>
      <w:r w:rsidR="00C5374B">
        <w:rPr>
          <w:rFonts w:ascii="Comic Sans MS" w:hAnsi="Comic Sans MS"/>
        </w:rPr>
        <w:t>.</w:t>
      </w:r>
      <w:r w:rsidR="00A92367" w:rsidRPr="00A92367">
        <w:rPr>
          <w:rFonts w:ascii="Comic Sans MS" w:hAnsi="Comic Sans MS"/>
        </w:rPr>
        <w:t xml:space="preserve"> </w:t>
      </w:r>
    </w:p>
    <w:p w:rsidR="00D02E6F" w:rsidRPr="00A92367" w:rsidRDefault="00D02E6F" w:rsidP="00A92367">
      <w:pPr>
        <w:pStyle w:val="Default"/>
        <w:rPr>
          <w:rFonts w:ascii="Comic Sans MS" w:hAnsi="Comic Sans MS"/>
        </w:rPr>
      </w:pPr>
    </w:p>
    <w:p w:rsidR="00A92367" w:rsidRPr="00D02E6F" w:rsidRDefault="00A92367" w:rsidP="00D02E6F">
      <w:pPr>
        <w:spacing w:after="0"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A92367">
        <w:rPr>
          <w:rFonts w:ascii="Comic Sans MS" w:hAnsi="Comic Sans MS"/>
          <w:sz w:val="24"/>
          <w:szCs w:val="24"/>
        </w:rPr>
        <w:t xml:space="preserve"> </w:t>
      </w:r>
      <w:r w:rsidR="00C5374B">
        <w:rPr>
          <w:rFonts w:ascii="Comic Sans MS" w:hAnsi="Comic Sans MS"/>
          <w:b/>
          <w:bCs/>
          <w:sz w:val="24"/>
          <w:szCs w:val="24"/>
        </w:rPr>
        <w:t>Тактильные игры</w:t>
      </w:r>
      <w:r w:rsidR="002502B8">
        <w:rPr>
          <w:rFonts w:ascii="Comic Sans MS" w:hAnsi="Comic Sans MS"/>
          <w:b/>
          <w:bCs/>
          <w:sz w:val="24"/>
          <w:szCs w:val="24"/>
        </w:rPr>
        <w:t xml:space="preserve"> и игрушки</w:t>
      </w:r>
      <w:r w:rsidRPr="00A92367">
        <w:rPr>
          <w:rFonts w:ascii="Comic Sans MS" w:hAnsi="Comic Sans MS"/>
          <w:b/>
          <w:bCs/>
          <w:sz w:val="24"/>
          <w:szCs w:val="24"/>
        </w:rPr>
        <w:t xml:space="preserve">: </w:t>
      </w:r>
    </w:p>
    <w:p w:rsidR="00A92367" w:rsidRPr="00A92367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 1. </w:t>
      </w:r>
      <w:r w:rsidRPr="00A92367">
        <w:rPr>
          <w:rFonts w:ascii="Comic Sans MS" w:hAnsi="Comic Sans MS"/>
          <w:b/>
          <w:bCs/>
        </w:rPr>
        <w:t>«</w:t>
      </w:r>
      <w:r w:rsidR="002502B8">
        <w:rPr>
          <w:rFonts w:ascii="Comic Sans MS" w:hAnsi="Comic Sans MS"/>
          <w:b/>
          <w:bCs/>
        </w:rPr>
        <w:t>Сенсорные коробки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:rsidR="00A92367" w:rsidRDefault="002502B8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Коробки, контейнер, емкости, наполненные различными крупами. В них можно прятать игрушки, пересыпать, раскладывать в разные контейнеры, используя руки (тренируется пинцетный захват), либо с помощью ложек, совочков, пинцетов и пр.</w:t>
      </w:r>
    </w:p>
    <w:p w:rsidR="00B409AE" w:rsidRPr="00A92367" w:rsidRDefault="00B409AE" w:rsidP="00A92367">
      <w:pPr>
        <w:pStyle w:val="Default"/>
        <w:rPr>
          <w:rFonts w:ascii="Comic Sans MS" w:hAnsi="Comic Sans MS"/>
        </w:rPr>
      </w:pPr>
    </w:p>
    <w:p w:rsidR="002502B8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2. </w:t>
      </w:r>
      <w:r w:rsidRPr="00A92367">
        <w:rPr>
          <w:rFonts w:ascii="Comic Sans MS" w:hAnsi="Comic Sans MS"/>
          <w:b/>
          <w:bCs/>
        </w:rPr>
        <w:t>«</w:t>
      </w:r>
      <w:r w:rsidR="002502B8">
        <w:rPr>
          <w:rFonts w:ascii="Comic Sans MS" w:hAnsi="Comic Sans MS"/>
          <w:b/>
          <w:bCs/>
        </w:rPr>
        <w:t>Кинетический песок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>.</w:t>
      </w:r>
    </w:p>
    <w:p w:rsidR="00A92367" w:rsidRPr="00A92367" w:rsidRDefault="002502B8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В нем можно прятать и закапывать различные предметы, которые в последствии можно разложить по цветам или посчитать. Также из кинетического песка можно лепить и строить целые миры, наполняя их жителями (из киндер-сюрпризов, например) и рассказывать истории или проигрывать проблемные ситуации из жизни ребенка.</w:t>
      </w:r>
      <w:r w:rsidR="00A92367" w:rsidRPr="00A92367">
        <w:rPr>
          <w:rFonts w:ascii="Comic Sans MS" w:hAnsi="Comic Sans MS"/>
        </w:rPr>
        <w:t xml:space="preserve"> </w:t>
      </w:r>
    </w:p>
    <w:p w:rsidR="002502B8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3. </w:t>
      </w:r>
      <w:r w:rsidRPr="00A92367">
        <w:rPr>
          <w:rFonts w:ascii="Comic Sans MS" w:hAnsi="Comic Sans MS"/>
          <w:b/>
          <w:bCs/>
        </w:rPr>
        <w:t>«</w:t>
      </w:r>
      <w:r w:rsidR="002502B8">
        <w:rPr>
          <w:rFonts w:ascii="Comic Sans MS" w:hAnsi="Comic Sans MS"/>
          <w:b/>
          <w:bCs/>
        </w:rPr>
        <w:t>Песочное рисование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:rsidR="002502B8" w:rsidRDefault="002502B8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В плоский контейнер, крышку от контейнера или поднос насыпать песок или манку и рисовать пальчиком. Если взять прозрачную емкость, то можно подкладывать</w:t>
      </w:r>
      <w:r w:rsidR="003153CE">
        <w:rPr>
          <w:rFonts w:ascii="Comic Sans MS" w:hAnsi="Comic Sans MS"/>
        </w:rPr>
        <w:t xml:space="preserve"> под нее</w:t>
      </w:r>
      <w:r>
        <w:rPr>
          <w:rFonts w:ascii="Comic Sans MS" w:hAnsi="Comic Sans MS"/>
        </w:rPr>
        <w:t xml:space="preserve"> разные картинки, </w:t>
      </w:r>
      <w:r w:rsidR="003153CE">
        <w:rPr>
          <w:rFonts w:ascii="Comic Sans MS" w:hAnsi="Comic Sans MS"/>
        </w:rPr>
        <w:t xml:space="preserve">а затем </w:t>
      </w:r>
      <w:r>
        <w:rPr>
          <w:rFonts w:ascii="Comic Sans MS" w:hAnsi="Comic Sans MS"/>
        </w:rPr>
        <w:t>откапывать их по заданию (найди слова со звуком Л, найди все овощи и т.п.)</w:t>
      </w:r>
      <w:r w:rsidR="003153CE">
        <w:rPr>
          <w:rFonts w:ascii="Comic Sans MS" w:hAnsi="Comic Sans MS"/>
        </w:rPr>
        <w:t>.</w:t>
      </w:r>
    </w:p>
    <w:p w:rsidR="003153CE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4. </w:t>
      </w:r>
      <w:r w:rsidRPr="00A92367">
        <w:rPr>
          <w:rFonts w:ascii="Comic Sans MS" w:hAnsi="Comic Sans MS"/>
          <w:b/>
          <w:bCs/>
        </w:rPr>
        <w:t>«</w:t>
      </w:r>
      <w:r w:rsidR="003153CE">
        <w:rPr>
          <w:rFonts w:ascii="Comic Sans MS" w:hAnsi="Comic Sans MS"/>
          <w:b/>
          <w:bCs/>
        </w:rPr>
        <w:t>Гидрогель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:rsidR="00A92367" w:rsidRPr="00A92367" w:rsidRDefault="003153CE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Насыпать гидрогель в таз и просто трогать шарики – уже прекрасный способ разнообразить тактильные ощущения ребенка. Но с ними также можно и поиграть, спрятав в них игрушки. Если гидрогель положить в прозрачную банку, спрятать в нем игрушки, а потом залить водой, то спрятанные игрушки чудесным образом появятся.</w:t>
      </w:r>
    </w:p>
    <w:p w:rsidR="003153CE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lastRenderedPageBreak/>
        <w:t xml:space="preserve">5. </w:t>
      </w:r>
      <w:r w:rsidRPr="00A92367">
        <w:rPr>
          <w:rFonts w:ascii="Comic Sans MS" w:hAnsi="Comic Sans MS"/>
          <w:b/>
          <w:bCs/>
        </w:rPr>
        <w:t>«</w:t>
      </w:r>
      <w:r w:rsidR="003153CE">
        <w:rPr>
          <w:rFonts w:ascii="Comic Sans MS" w:hAnsi="Comic Sans MS"/>
          <w:b/>
          <w:bCs/>
        </w:rPr>
        <w:t>Желе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:rsidR="003153CE" w:rsidRDefault="003153CE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Приготовьте желатин по инструкции на упаковке, добавив различные красители. Внутрь можно положить маленькие игрушки. После застывания, дайте ребенку для проведения «раскопок».</w:t>
      </w:r>
    </w:p>
    <w:p w:rsidR="003153CE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6. </w:t>
      </w:r>
      <w:r w:rsidRPr="00A92367">
        <w:rPr>
          <w:rFonts w:ascii="Comic Sans MS" w:hAnsi="Comic Sans MS"/>
          <w:b/>
          <w:bCs/>
        </w:rPr>
        <w:t>«</w:t>
      </w:r>
      <w:r w:rsidR="003153CE">
        <w:rPr>
          <w:rFonts w:ascii="Comic Sans MS" w:hAnsi="Comic Sans MS"/>
          <w:b/>
          <w:bCs/>
        </w:rPr>
        <w:t>Веселая лепка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:rsidR="003153CE" w:rsidRDefault="003153CE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Лепите из теста для лепки или соленого теста, добавляя в него дополнительные «ингредиенты»: пайетки, бусины, бисер, крупы и т.д.</w:t>
      </w:r>
    </w:p>
    <w:p w:rsidR="00B409AE" w:rsidRDefault="00A92367" w:rsidP="00A92367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>7.</w:t>
      </w:r>
      <w:r w:rsidR="00D02E6F" w:rsidRPr="00F56A51">
        <w:rPr>
          <w:rFonts w:ascii="Comic Sans MS" w:hAnsi="Comic Sans MS"/>
        </w:rPr>
        <w:t xml:space="preserve"> </w:t>
      </w:r>
      <w:r w:rsidRPr="00A92367">
        <w:rPr>
          <w:rFonts w:ascii="Comic Sans MS" w:hAnsi="Comic Sans MS"/>
          <w:b/>
          <w:bCs/>
        </w:rPr>
        <w:t>«</w:t>
      </w:r>
      <w:r w:rsidR="00B409AE">
        <w:rPr>
          <w:rFonts w:ascii="Comic Sans MS" w:hAnsi="Comic Sans MS"/>
          <w:b/>
          <w:bCs/>
        </w:rPr>
        <w:t>Горячо холодно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 xml:space="preserve">. </w:t>
      </w:r>
    </w:p>
    <w:p w:rsidR="00B409AE" w:rsidRDefault="00B409AE" w:rsidP="00A9236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Разнообразные игры с предметами разной температуры. Можно использовать лед, металлические предметы, нагретые в теплой воде, емкости, наполненные водой разной температуры.</w:t>
      </w:r>
    </w:p>
    <w:p w:rsidR="00D02E6F" w:rsidRDefault="00A92367" w:rsidP="00B409AE">
      <w:pPr>
        <w:pStyle w:val="Default"/>
        <w:rPr>
          <w:rFonts w:ascii="Comic Sans MS" w:hAnsi="Comic Sans MS"/>
        </w:rPr>
      </w:pPr>
      <w:r w:rsidRPr="00A92367">
        <w:rPr>
          <w:rFonts w:ascii="Comic Sans MS" w:hAnsi="Comic Sans MS"/>
        </w:rPr>
        <w:t xml:space="preserve">8. </w:t>
      </w:r>
      <w:r w:rsidRPr="00A92367">
        <w:rPr>
          <w:rFonts w:ascii="Comic Sans MS" w:hAnsi="Comic Sans MS"/>
          <w:b/>
          <w:bCs/>
        </w:rPr>
        <w:t>«</w:t>
      </w:r>
      <w:r w:rsidR="00B409AE">
        <w:rPr>
          <w:rFonts w:ascii="Comic Sans MS" w:hAnsi="Comic Sans MS"/>
          <w:b/>
          <w:bCs/>
        </w:rPr>
        <w:t>Тактильное лото</w:t>
      </w:r>
      <w:r w:rsidRPr="00A92367">
        <w:rPr>
          <w:rFonts w:ascii="Comic Sans MS" w:hAnsi="Comic Sans MS"/>
          <w:b/>
          <w:bCs/>
        </w:rPr>
        <w:t>»</w:t>
      </w:r>
      <w:r w:rsidRPr="00A92367">
        <w:rPr>
          <w:rFonts w:ascii="Comic Sans MS" w:hAnsi="Comic Sans MS"/>
        </w:rPr>
        <w:t>.</w:t>
      </w:r>
    </w:p>
    <w:p w:rsidR="00B409AE" w:rsidRDefault="00B409AE" w:rsidP="00B409A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Приготовьте парные предметы, либо один предмет и его изображение (усложненный вариант). Дайте ребенку потрогать или посмотреть на предмет образец, а затем попросите найти такой же на ощупь в непрозрачном мешочке.</w:t>
      </w:r>
    </w:p>
    <w:p w:rsidR="00D02E6F" w:rsidRDefault="00D02E6F" w:rsidP="00A92367">
      <w:pPr>
        <w:pStyle w:val="Default"/>
        <w:rPr>
          <w:rFonts w:ascii="Comic Sans MS" w:hAnsi="Comic Sans MS"/>
        </w:rPr>
      </w:pPr>
    </w:p>
    <w:p w:rsidR="00D02E6F" w:rsidRDefault="00D02E6F" w:rsidP="00A92367">
      <w:pPr>
        <w:pStyle w:val="Default"/>
        <w:rPr>
          <w:rFonts w:ascii="Comic Sans MS" w:hAnsi="Comic Sans MS"/>
        </w:rPr>
      </w:pPr>
    </w:p>
    <w:p w:rsidR="00D02E6F" w:rsidRDefault="00D02E6F" w:rsidP="00A92367">
      <w:pPr>
        <w:pStyle w:val="Default"/>
        <w:rPr>
          <w:rFonts w:ascii="Comic Sans MS" w:hAnsi="Comic Sans MS"/>
        </w:rPr>
      </w:pPr>
    </w:p>
    <w:p w:rsidR="00D02E6F" w:rsidRDefault="00D02E6F" w:rsidP="00A92367">
      <w:pPr>
        <w:pStyle w:val="Default"/>
        <w:rPr>
          <w:rFonts w:ascii="Comic Sans MS" w:hAnsi="Comic Sans MS"/>
        </w:rPr>
      </w:pPr>
    </w:p>
    <w:p w:rsidR="00B409AE" w:rsidRDefault="00855775" w:rsidP="001A198E">
      <w:pPr>
        <w:spacing w:after="0" w:line="360" w:lineRule="auto"/>
        <w:jc w:val="both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b/>
          <w:bCs/>
          <w:color w:val="000000"/>
          <w:sz w:val="24"/>
          <w:szCs w:val="24"/>
        </w:rPr>
        <w:t>И помните:</w:t>
      </w:r>
      <w:bookmarkStart w:id="0" w:name="_GoBack"/>
      <w:bookmarkEnd w:id="0"/>
    </w:p>
    <w:p w:rsidR="00855775" w:rsidRPr="00855775" w:rsidRDefault="00855775" w:rsidP="00855775">
      <w:pPr>
        <w:spacing w:after="0" w:line="240" w:lineRule="auto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 w:rsidRPr="00855775">
        <w:rPr>
          <w:rFonts w:ascii="Comic Sans MS" w:hAnsi="Comic Sans MS" w:cs="Times New Roman"/>
          <w:bCs/>
          <w:color w:val="000000"/>
          <w:sz w:val="24"/>
          <w:szCs w:val="24"/>
        </w:rPr>
        <w:t>Играйте вместе с ребенком и это будут одни из самых прекрасных воспоминаний, которые останутся с вами навсегда.</w:t>
      </w:r>
    </w:p>
    <w:p w:rsidR="00B409AE" w:rsidRDefault="00B409AE" w:rsidP="001A198E">
      <w:pPr>
        <w:spacing w:after="0" w:line="360" w:lineRule="auto"/>
        <w:jc w:val="both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 w:rsidRPr="00B409AE">
        <w:rPr>
          <w:rFonts w:ascii="Comic Sans MS" w:hAnsi="Comic Sans MS" w:cs="Times New Roman"/>
          <w:b/>
          <w:bCs/>
          <w:color w:val="000000"/>
          <w:sz w:val="24"/>
          <w:szCs w:val="24"/>
        </w:rPr>
        <w:t>«Без игры нет, и не может быть полноценного умственного развития. Игра — это огромное светлое окно, через которое в духовный мир ребёнка вливается живительный поток представлений, понятий. Игра — это искра, зажигающая огонёк пытливости и любознательности»</w:t>
      </w:r>
      <w:r>
        <w:rPr>
          <w:rFonts w:ascii="Comic Sans MS" w:hAnsi="Comic Sans MS" w:cs="Times New Roman"/>
          <w:b/>
          <w:bCs/>
          <w:color w:val="000000"/>
          <w:sz w:val="24"/>
          <w:szCs w:val="24"/>
        </w:rPr>
        <w:t>.</w:t>
      </w:r>
      <w:r w:rsidRPr="00B409AE">
        <w:rPr>
          <w:rFonts w:ascii="Comic Sans MS" w:hAnsi="Comic Sans MS" w:cs="Times New Roman"/>
          <w:b/>
          <w:bCs/>
          <w:color w:val="000000"/>
          <w:sz w:val="24"/>
          <w:szCs w:val="24"/>
        </w:rPr>
        <w:t xml:space="preserve"> </w:t>
      </w:r>
    </w:p>
    <w:p w:rsidR="00D02E6F" w:rsidRDefault="00B409AE" w:rsidP="00B409AE">
      <w:pPr>
        <w:spacing w:after="0" w:line="360" w:lineRule="auto"/>
        <w:jc w:val="right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  <w:r w:rsidRPr="00B409AE">
        <w:rPr>
          <w:rFonts w:ascii="Comic Sans MS" w:hAnsi="Comic Sans MS" w:cs="Times New Roman"/>
          <w:b/>
          <w:bCs/>
          <w:color w:val="000000"/>
          <w:sz w:val="24"/>
          <w:szCs w:val="24"/>
        </w:rPr>
        <w:t>В. А. Сухомлинский.</w:t>
      </w:r>
    </w:p>
    <w:p w:rsidR="00855775" w:rsidRDefault="00855775" w:rsidP="00B409AE">
      <w:pPr>
        <w:spacing w:after="0" w:line="360" w:lineRule="auto"/>
        <w:jc w:val="right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</w:p>
    <w:p w:rsidR="00855775" w:rsidRDefault="00855775" w:rsidP="00B409AE">
      <w:pPr>
        <w:spacing w:after="0" w:line="360" w:lineRule="auto"/>
        <w:jc w:val="right"/>
        <w:rPr>
          <w:rFonts w:ascii="Comic Sans MS" w:hAnsi="Comic Sans MS"/>
          <w:sz w:val="24"/>
          <w:szCs w:val="24"/>
        </w:rPr>
      </w:pPr>
    </w:p>
    <w:p w:rsidR="00D02E6F" w:rsidRDefault="00D02E6F" w:rsidP="001A198E">
      <w:pPr>
        <w:spacing w:after="0" w:line="360" w:lineRule="auto"/>
        <w:jc w:val="both"/>
        <w:rPr>
          <w:rFonts w:ascii="Comic Sans MS" w:hAnsi="Comic Sans MS"/>
          <w:noProof/>
          <w:lang w:eastAsia="ru-RU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B409AE" w:rsidRDefault="00B409A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1A198E" w:rsidRDefault="00F12886" w:rsidP="00D02E6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31C288" wp14:editId="0C0093FB">
            <wp:simplePos x="0" y="0"/>
            <wp:positionH relativeFrom="margin">
              <wp:posOffset>6981825</wp:posOffset>
            </wp:positionH>
            <wp:positionV relativeFrom="margin">
              <wp:posOffset>777240</wp:posOffset>
            </wp:positionV>
            <wp:extent cx="2710815" cy="22294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9-ekb.ru/Content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67">
        <w:rPr>
          <w:rFonts w:ascii="Comic Sans MS" w:hAnsi="Comic Sans MS"/>
          <w:sz w:val="24"/>
          <w:szCs w:val="24"/>
        </w:rPr>
        <w:t>Муниципальное автономное дошкольное образовательное учреждение детский сад №437</w:t>
      </w:r>
    </w:p>
    <w:p w:rsidR="00F12886" w:rsidRDefault="00F12886" w:rsidP="00F1288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3"/>
          <w:szCs w:val="23"/>
        </w:rPr>
      </w:pPr>
    </w:p>
    <w:p w:rsidR="00F12886" w:rsidRDefault="00F12886" w:rsidP="00D02E6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23"/>
          <w:szCs w:val="23"/>
        </w:rPr>
      </w:pPr>
    </w:p>
    <w:p w:rsidR="00D02E6F" w:rsidRDefault="00D02E6F" w:rsidP="00D02E6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23"/>
          <w:szCs w:val="23"/>
        </w:rPr>
      </w:pPr>
      <w:r w:rsidRPr="00D02E6F">
        <w:rPr>
          <w:rFonts w:ascii="Comic Sans MS" w:hAnsi="Comic Sans MS" w:cs="Comic Sans MS"/>
          <w:b/>
          <w:bCs/>
          <w:color w:val="000000"/>
          <w:sz w:val="23"/>
          <w:szCs w:val="23"/>
        </w:rPr>
        <w:t>Памятка для родителей</w:t>
      </w:r>
    </w:p>
    <w:p w:rsidR="00D02E6F" w:rsidRPr="00D02E6F" w:rsidRDefault="00D02E6F" w:rsidP="00D02E6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3"/>
          <w:szCs w:val="23"/>
        </w:rPr>
      </w:pPr>
    </w:p>
    <w:p w:rsidR="001A198E" w:rsidRDefault="00D02E6F" w:rsidP="00D02E6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D02E6F">
        <w:rPr>
          <w:rFonts w:ascii="Comic Sans MS" w:hAnsi="Comic Sans MS" w:cs="Comic Sans MS"/>
          <w:b/>
          <w:bCs/>
          <w:color w:val="000000"/>
          <w:sz w:val="28"/>
          <w:szCs w:val="28"/>
        </w:rPr>
        <w:t>«</w:t>
      </w:r>
      <w:r w:rsidR="00B409AE">
        <w:rPr>
          <w:rFonts w:ascii="Comic Sans MS" w:hAnsi="Comic Sans MS" w:cs="Comic Sans MS"/>
          <w:b/>
          <w:bCs/>
          <w:color w:val="000000"/>
          <w:sz w:val="28"/>
          <w:szCs w:val="28"/>
        </w:rPr>
        <w:t>Сенсорное развитие детей</w:t>
      </w:r>
      <w:r w:rsidRPr="00D02E6F">
        <w:rPr>
          <w:rFonts w:ascii="Comic Sans MS" w:hAnsi="Comic Sans MS" w:cs="Comic Sans MS"/>
          <w:b/>
          <w:bCs/>
          <w:color w:val="000000"/>
          <w:sz w:val="28"/>
          <w:szCs w:val="28"/>
        </w:rPr>
        <w:t>»</w:t>
      </w:r>
    </w:p>
    <w:p w:rsidR="001A198E" w:rsidRDefault="001A198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1A198E" w:rsidRDefault="001A198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1A198E" w:rsidRDefault="001A198E" w:rsidP="001A198E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1A198E" w:rsidRDefault="009D5B94" w:rsidP="009D5B9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  <w:r w:rsidR="001A198E">
        <w:rPr>
          <w:rFonts w:ascii="Comic Sans MS" w:hAnsi="Comic Sans MS"/>
          <w:sz w:val="24"/>
          <w:szCs w:val="24"/>
        </w:rPr>
        <w:t>Составил</w:t>
      </w:r>
      <w:r w:rsidR="00A92367">
        <w:rPr>
          <w:rFonts w:ascii="Comic Sans MS" w:hAnsi="Comic Sans MS"/>
          <w:sz w:val="24"/>
          <w:szCs w:val="24"/>
        </w:rPr>
        <w:t>а</w:t>
      </w:r>
      <w:r w:rsidR="001A198E">
        <w:rPr>
          <w:rFonts w:ascii="Comic Sans MS" w:hAnsi="Comic Sans MS"/>
          <w:sz w:val="24"/>
          <w:szCs w:val="24"/>
        </w:rPr>
        <w:t>:</w:t>
      </w:r>
    </w:p>
    <w:p w:rsidR="001A198E" w:rsidRDefault="009D5B94" w:rsidP="009D5B94">
      <w:pPr>
        <w:spacing w:after="0" w:line="240" w:lineRule="auto"/>
        <w:ind w:right="124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A92367">
        <w:rPr>
          <w:rFonts w:ascii="Comic Sans MS" w:hAnsi="Comic Sans MS"/>
          <w:sz w:val="24"/>
          <w:szCs w:val="24"/>
        </w:rPr>
        <w:t xml:space="preserve">                           </w:t>
      </w:r>
      <w:r>
        <w:rPr>
          <w:rFonts w:ascii="Comic Sans MS" w:hAnsi="Comic Sans MS"/>
          <w:sz w:val="24"/>
          <w:szCs w:val="24"/>
        </w:rPr>
        <w:t xml:space="preserve">     </w:t>
      </w:r>
      <w:r w:rsidR="00A92367">
        <w:rPr>
          <w:rFonts w:ascii="Comic Sans MS" w:hAnsi="Comic Sans MS"/>
          <w:sz w:val="24"/>
          <w:szCs w:val="24"/>
        </w:rPr>
        <w:t>Учитель-логопед</w:t>
      </w:r>
    </w:p>
    <w:p w:rsidR="001A198E" w:rsidRPr="00500762" w:rsidRDefault="009D5B94" w:rsidP="00F12886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BA4556">
        <w:rPr>
          <w:rFonts w:ascii="Comic Sans MS" w:hAnsi="Comic Sans MS"/>
          <w:sz w:val="24"/>
          <w:szCs w:val="24"/>
        </w:rPr>
        <w:t>Лямина Елена Владимировна</w:t>
      </w:r>
    </w:p>
    <w:sectPr w:rsidR="001A198E" w:rsidRPr="00500762" w:rsidSect="001A198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461"/>
    <w:multiLevelType w:val="hybridMultilevel"/>
    <w:tmpl w:val="CF2A31A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B041A75"/>
    <w:multiLevelType w:val="hybridMultilevel"/>
    <w:tmpl w:val="68CAA56E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E535F05"/>
    <w:multiLevelType w:val="hybridMultilevel"/>
    <w:tmpl w:val="BB3C8080"/>
    <w:lvl w:ilvl="0" w:tplc="212A9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ED71E4"/>
    <w:multiLevelType w:val="hybridMultilevel"/>
    <w:tmpl w:val="519AF846"/>
    <w:lvl w:ilvl="0" w:tplc="A3CA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A1"/>
    <w:rsid w:val="000131BE"/>
    <w:rsid w:val="0002790A"/>
    <w:rsid w:val="000325D8"/>
    <w:rsid w:val="001A198E"/>
    <w:rsid w:val="002502B8"/>
    <w:rsid w:val="003153CE"/>
    <w:rsid w:val="00472BA1"/>
    <w:rsid w:val="004D0D0C"/>
    <w:rsid w:val="00500762"/>
    <w:rsid w:val="00755C15"/>
    <w:rsid w:val="00855775"/>
    <w:rsid w:val="00982389"/>
    <w:rsid w:val="009D5B94"/>
    <w:rsid w:val="00A92367"/>
    <w:rsid w:val="00B01973"/>
    <w:rsid w:val="00B35716"/>
    <w:rsid w:val="00B409AE"/>
    <w:rsid w:val="00BA4556"/>
    <w:rsid w:val="00C5374B"/>
    <w:rsid w:val="00D02E6F"/>
    <w:rsid w:val="00F12886"/>
    <w:rsid w:val="00F5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CC81"/>
  <w15:chartTrackingRefBased/>
  <w15:docId w15:val="{42F6BDA2-CC1F-447C-B5B9-9AFBF84F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2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7</cp:revision>
  <cp:lastPrinted>2020-01-08T12:50:00Z</cp:lastPrinted>
  <dcterms:created xsi:type="dcterms:W3CDTF">2016-09-21T09:03:00Z</dcterms:created>
  <dcterms:modified xsi:type="dcterms:W3CDTF">2023-01-11T19:06:00Z</dcterms:modified>
</cp:coreProperties>
</file>